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455" w:rsidRDefault="00982F2A">
      <w:pPr>
        <w:spacing w:after="0" w:line="259" w:lineRule="auto"/>
        <w:ind w:left="10" w:right="47"/>
        <w:jc w:val="center"/>
      </w:pPr>
      <w:r>
        <w:rPr>
          <w:i/>
          <w:sz w:val="32"/>
        </w:rPr>
        <w:t>BERTHA BARTLETT PUBLIC LIBRAR</w:t>
      </w:r>
      <w:r w:rsidR="00D40265">
        <w:rPr>
          <w:i/>
          <w:sz w:val="32"/>
        </w:rPr>
        <w:t>IES</w:t>
      </w:r>
      <w:r>
        <w:rPr>
          <w:i/>
          <w:sz w:val="32"/>
        </w:rPr>
        <w:t xml:space="preserve"> </w:t>
      </w:r>
    </w:p>
    <w:p w:rsidR="00446455" w:rsidRDefault="00982F2A">
      <w:pPr>
        <w:spacing w:after="338" w:line="259" w:lineRule="auto"/>
        <w:ind w:left="10" w:right="49"/>
        <w:jc w:val="center"/>
      </w:pPr>
      <w:r>
        <w:rPr>
          <w:i/>
          <w:sz w:val="32"/>
        </w:rPr>
        <w:t>Story City</w:t>
      </w:r>
      <w:r w:rsidR="00AF284A">
        <w:rPr>
          <w:i/>
          <w:sz w:val="32"/>
        </w:rPr>
        <w:t xml:space="preserve"> and Gilbert</w:t>
      </w:r>
      <w:r>
        <w:rPr>
          <w:i/>
          <w:sz w:val="32"/>
        </w:rPr>
        <w:t>, Iowa</w:t>
      </w:r>
      <w:r>
        <w:rPr>
          <w:sz w:val="32"/>
        </w:rPr>
        <w:t xml:space="preserve"> </w:t>
      </w:r>
    </w:p>
    <w:p w:rsidR="00446455" w:rsidRDefault="00982F2A">
      <w:pPr>
        <w:spacing w:after="287" w:line="259" w:lineRule="auto"/>
        <w:ind w:left="0" w:right="46" w:firstLine="0"/>
        <w:jc w:val="center"/>
      </w:pPr>
      <w:r>
        <w:rPr>
          <w:sz w:val="32"/>
        </w:rPr>
        <w:t xml:space="preserve">COLLECTION DEVELOPMENT POLICY </w:t>
      </w:r>
    </w:p>
    <w:p w:rsidR="00446455" w:rsidRDefault="00982F2A" w:rsidP="00987DA5">
      <w:pPr>
        <w:ind w:left="0" w:firstLine="0"/>
      </w:pPr>
      <w:r>
        <w:t>MISSION STATEMENT:</w:t>
      </w:r>
    </w:p>
    <w:p w:rsidR="00AF284A" w:rsidRDefault="00AF284A" w:rsidP="00987DA5">
      <w:pPr>
        <w:ind w:left="0" w:firstLine="0"/>
      </w:pPr>
    </w:p>
    <w:p w:rsidR="00446455" w:rsidRDefault="00982F2A">
      <w:pPr>
        <w:spacing w:after="288"/>
      </w:pPr>
      <w:r>
        <w:t>The Bertha Bartlett Public Librar</w:t>
      </w:r>
      <w:r w:rsidR="00987DA5">
        <w:t>ies</w:t>
      </w:r>
      <w:r>
        <w:t xml:space="preserve"> will strive to meet the needs of the community by offering access to information, education, recreation and communication services and materials for its patrons.  The library will continuously improve its materials and services.</w:t>
      </w:r>
    </w:p>
    <w:p w:rsidR="00AF284A" w:rsidRDefault="00AF284A" w:rsidP="00987DA5">
      <w:pPr>
        <w:pStyle w:val="ListParagraph"/>
        <w:numPr>
          <w:ilvl w:val="0"/>
          <w:numId w:val="1"/>
        </w:numPr>
        <w:ind w:left="720" w:hanging="450"/>
      </w:pPr>
      <w:r>
        <w:t>PURPOSE</w:t>
      </w:r>
    </w:p>
    <w:p w:rsidR="00AF284A" w:rsidRDefault="00AF284A" w:rsidP="00AF284A">
      <w:pPr>
        <w:pStyle w:val="ListParagraph"/>
        <w:ind w:firstLine="0"/>
      </w:pPr>
    </w:p>
    <w:p w:rsidR="00987DA5" w:rsidRDefault="00987DA5" w:rsidP="00AF284A">
      <w:pPr>
        <w:pStyle w:val="ListParagraph"/>
        <w:ind w:left="360" w:firstLine="0"/>
      </w:pPr>
      <w:r>
        <w:t>The Library is committed to providing the best collection to support the</w:t>
      </w:r>
    </w:p>
    <w:p w:rsidR="00987DA5" w:rsidRDefault="00987DA5" w:rsidP="00AF284A">
      <w:pPr>
        <w:pStyle w:val="ListParagraph"/>
        <w:ind w:left="360" w:firstLine="0"/>
      </w:pPr>
      <w:r>
        <w:t>community’s information and leisure needs. The purpose of this policy is to guide librarians selecting materials and to inform the public about the principles guiding collection development decisions.</w:t>
      </w:r>
    </w:p>
    <w:p w:rsidR="00987DA5" w:rsidRDefault="00987DA5" w:rsidP="00987DA5">
      <w:pPr>
        <w:pStyle w:val="ListParagraph"/>
        <w:ind w:firstLine="0"/>
      </w:pPr>
    </w:p>
    <w:p w:rsidR="00987DA5" w:rsidRDefault="00987DA5" w:rsidP="00987DA5">
      <w:pPr>
        <w:pStyle w:val="ListParagraph"/>
        <w:numPr>
          <w:ilvl w:val="0"/>
          <w:numId w:val="1"/>
        </w:numPr>
        <w:spacing w:after="288"/>
        <w:ind w:left="720" w:hanging="540"/>
      </w:pPr>
      <w:r>
        <w:t>SELECTION</w:t>
      </w:r>
    </w:p>
    <w:p w:rsidR="00987DA5" w:rsidRDefault="00987DA5" w:rsidP="00987DA5">
      <w:pPr>
        <w:ind w:left="360" w:firstLine="0"/>
      </w:pPr>
      <w:r>
        <w:t>Materials selected for the collection will meet current and long-term needs of patrons of all ages and abilities for information, education, culture, and recreation. The Library strives to offer the widest possible range of subjects and views in a variety of formats, treatments, and levels of difficulty. Other considerations include cost, space limitations, availability from approved vendors, current holdings and demand.</w:t>
      </w:r>
    </w:p>
    <w:p w:rsidR="00987DA5" w:rsidRDefault="00987DA5" w:rsidP="00987DA5">
      <w:pPr>
        <w:ind w:left="360" w:firstLine="0"/>
      </w:pPr>
    </w:p>
    <w:p w:rsidR="00987DA5" w:rsidRDefault="00987DA5" w:rsidP="00987DA5">
      <w:pPr>
        <w:ind w:left="360" w:firstLine="0"/>
      </w:pPr>
      <w:r>
        <w:t>Generally, collections are broad, current and popular, not archival or comprehensive</w:t>
      </w:r>
      <w:r w:rsidR="00AF284A">
        <w:t>.</w:t>
      </w:r>
    </w:p>
    <w:p w:rsidR="00987DA5" w:rsidRDefault="00987DA5" w:rsidP="00987DA5"/>
    <w:p w:rsidR="00987DA5" w:rsidRDefault="00987DA5" w:rsidP="00987DA5">
      <w:r>
        <w:t>The Library subscribes to the principles embodied in the Library Bill of Rights and its</w:t>
      </w:r>
    </w:p>
    <w:p w:rsidR="00987DA5" w:rsidRDefault="00987DA5" w:rsidP="00987DA5">
      <w:r>
        <w:t>interpretations, Freedom to Read, and Freedom to View statements adopted by the American Library Association.</w:t>
      </w:r>
    </w:p>
    <w:p w:rsidR="00987DA5" w:rsidRDefault="00987DA5" w:rsidP="00987DA5"/>
    <w:p w:rsidR="00987DA5" w:rsidRDefault="00987DA5" w:rsidP="00987DA5">
      <w:r>
        <w:t>Including materials in the collection does not constitute endorsement of their contents by the Library. The Library recognizes that any given item may offend some patrons, but, because the Library follows accepted principles of intellectual freedom, it will not remove specific titles solely because individuals or groups may find them objectionable.</w:t>
      </w:r>
    </w:p>
    <w:p w:rsidR="00AF284A" w:rsidRDefault="00AF284A" w:rsidP="00987DA5"/>
    <w:p w:rsidR="00446455" w:rsidRDefault="00982F2A">
      <w:pPr>
        <w:numPr>
          <w:ilvl w:val="0"/>
          <w:numId w:val="1"/>
        </w:numPr>
        <w:spacing w:after="271"/>
        <w:ind w:hanging="720"/>
      </w:pPr>
      <w:r>
        <w:t>PARAMETERS OF THE COLLECTION</w:t>
      </w:r>
    </w:p>
    <w:p w:rsidR="00446455" w:rsidRDefault="00982F2A">
      <w:pPr>
        <w:numPr>
          <w:ilvl w:val="2"/>
          <w:numId w:val="2"/>
        </w:numPr>
        <w:spacing w:after="264"/>
        <w:ind w:right="241" w:hanging="307"/>
      </w:pPr>
      <w:r>
        <w:t xml:space="preserve">The library </w:t>
      </w:r>
      <w:r w:rsidR="00987DA5">
        <w:t>continues to add</w:t>
      </w:r>
      <w:r>
        <w:t xml:space="preserve"> books, </w:t>
      </w:r>
      <w:r w:rsidR="00987DA5">
        <w:t>audio-visual materials</w:t>
      </w:r>
      <w:r>
        <w:t>, periodicals</w:t>
      </w:r>
      <w:r w:rsidR="00AF284A">
        <w:t>,</w:t>
      </w:r>
      <w:r w:rsidR="00987DA5">
        <w:t xml:space="preserve"> </w:t>
      </w:r>
      <w:r>
        <w:t>large print books</w:t>
      </w:r>
      <w:r w:rsidR="00987DA5">
        <w:t xml:space="preserve"> </w:t>
      </w:r>
      <w:r w:rsidR="00AF284A">
        <w:t xml:space="preserve">and other items to benefit the community </w:t>
      </w:r>
      <w:r w:rsidR="00987DA5">
        <w:t>to its collection</w:t>
      </w:r>
      <w:r>
        <w:t xml:space="preserve">.  </w:t>
      </w:r>
    </w:p>
    <w:p w:rsidR="00446455" w:rsidRDefault="00982F2A">
      <w:pPr>
        <w:numPr>
          <w:ilvl w:val="2"/>
          <w:numId w:val="2"/>
        </w:numPr>
        <w:spacing w:after="285"/>
        <w:ind w:right="241" w:hanging="307"/>
      </w:pPr>
      <w:r>
        <w:lastRenderedPageBreak/>
        <w:t xml:space="preserve">Computer hardware and software </w:t>
      </w:r>
      <w:r w:rsidR="00987DA5">
        <w:t>for patron and staff use</w:t>
      </w:r>
    </w:p>
    <w:p w:rsidR="00987DA5" w:rsidRDefault="00987DA5">
      <w:pPr>
        <w:numPr>
          <w:ilvl w:val="2"/>
          <w:numId w:val="2"/>
        </w:numPr>
        <w:spacing w:after="285"/>
        <w:ind w:right="241" w:hanging="307"/>
      </w:pPr>
      <w:r>
        <w:t>Materials for staff development and program support</w:t>
      </w:r>
    </w:p>
    <w:p w:rsidR="00446455" w:rsidRDefault="00AF284A">
      <w:pPr>
        <w:numPr>
          <w:ilvl w:val="0"/>
          <w:numId w:val="1"/>
        </w:numPr>
        <w:spacing w:after="271"/>
        <w:ind w:hanging="720"/>
      </w:pPr>
      <w:r>
        <w:t>PRIOR</w:t>
      </w:r>
      <w:r w:rsidR="00D40265">
        <w:t xml:space="preserve">ITIES </w:t>
      </w:r>
    </w:p>
    <w:p w:rsidR="00446455" w:rsidRDefault="00987DA5" w:rsidP="00AF284A">
      <w:pPr>
        <w:spacing w:after="266"/>
        <w:ind w:left="360"/>
      </w:pPr>
      <w:r>
        <w:t>The</w:t>
      </w:r>
      <w:r w:rsidR="00982F2A">
        <w:t xml:space="preserve"> library may not have all the books ne</w:t>
      </w:r>
      <w:r>
        <w:t>eded to fill patron demands but will seek to fill all patron requests either through purchase or through i</w:t>
      </w:r>
      <w:r w:rsidR="00982F2A">
        <w:t>nterlibrary loan.</w:t>
      </w:r>
    </w:p>
    <w:p w:rsidR="00446455" w:rsidRDefault="00982F2A" w:rsidP="00AF284A">
      <w:pPr>
        <w:tabs>
          <w:tab w:val="left" w:pos="720"/>
        </w:tabs>
        <w:spacing w:after="287"/>
        <w:ind w:left="360" w:right="75" w:firstLine="0"/>
      </w:pPr>
      <w:r>
        <w:t>Patrons are an essential part of the library and their suggestions and comments are encouraged.  The library will try to purchase patron suggestions from the Suggestion Box if it is content appropriate, financially feasible, and provides balance or depth to the collection.</w:t>
      </w:r>
    </w:p>
    <w:p w:rsidR="00987DA5" w:rsidRDefault="00D40265" w:rsidP="00AF284A">
      <w:pPr>
        <w:pStyle w:val="ListParagraph"/>
        <w:numPr>
          <w:ilvl w:val="0"/>
          <w:numId w:val="1"/>
        </w:numPr>
        <w:ind w:left="360" w:hanging="180"/>
      </w:pPr>
      <w:r>
        <w:t>CONTROVERSIAL MATERIALS</w:t>
      </w:r>
    </w:p>
    <w:p w:rsidR="00987DA5" w:rsidRDefault="00987DA5" w:rsidP="00AF284A">
      <w:pPr>
        <w:ind w:left="360" w:firstLine="0"/>
      </w:pPr>
    </w:p>
    <w:p w:rsidR="00446455" w:rsidRDefault="00982F2A" w:rsidP="00AF284A">
      <w:pPr>
        <w:tabs>
          <w:tab w:val="left" w:pos="360"/>
        </w:tabs>
        <w:ind w:left="360" w:firstLine="0"/>
      </w:pPr>
      <w:r>
        <w:t>The library recognizes that some material is controversial and may offend some readers. Material selection, therefore, is not based on anticipated approval or disapproval, but primarily on:</w:t>
      </w:r>
    </w:p>
    <w:p w:rsidR="00AF284A" w:rsidRDefault="00AF284A" w:rsidP="00AF284A">
      <w:pPr>
        <w:tabs>
          <w:tab w:val="left" w:pos="360"/>
        </w:tabs>
        <w:ind w:left="990" w:hanging="360"/>
      </w:pPr>
    </w:p>
    <w:p w:rsidR="00446455" w:rsidRDefault="00982F2A" w:rsidP="00AF284A">
      <w:pPr>
        <w:numPr>
          <w:ilvl w:val="1"/>
          <w:numId w:val="1"/>
        </w:numPr>
        <w:tabs>
          <w:tab w:val="left" w:pos="360"/>
        </w:tabs>
        <w:ind w:left="990" w:hanging="360"/>
      </w:pPr>
      <w:r>
        <w:t>The merits of the material in relation to the varied needs and interests of the community’s citizens, and</w:t>
      </w:r>
    </w:p>
    <w:p w:rsidR="00446455" w:rsidRDefault="00982F2A" w:rsidP="00AF284A">
      <w:pPr>
        <w:numPr>
          <w:ilvl w:val="1"/>
          <w:numId w:val="1"/>
        </w:numPr>
        <w:tabs>
          <w:tab w:val="left" w:pos="360"/>
        </w:tabs>
        <w:spacing w:after="292"/>
        <w:ind w:left="990" w:hanging="360"/>
      </w:pPr>
      <w:r>
        <w:t>The need to balance the library’s collection.</w:t>
      </w:r>
    </w:p>
    <w:p w:rsidR="00987DA5" w:rsidRDefault="00982F2A" w:rsidP="00AF284A">
      <w:pPr>
        <w:tabs>
          <w:tab w:val="left" w:pos="10"/>
        </w:tabs>
        <w:rPr>
          <w:rFonts w:asciiTheme="minorHAnsi" w:eastAsiaTheme="minorHAnsi" w:hAnsiTheme="minorHAnsi" w:cstheme="minorBidi"/>
          <w:color w:val="auto"/>
          <w:sz w:val="22"/>
        </w:rPr>
      </w:pPr>
      <w:r>
        <w:t>To label or sequester material because of its potential controversial nature is an act of censorship. The library, therefore, does not restrict access to the library materials except for the express purpose of protecting material from mutilation or theft.</w:t>
      </w:r>
      <w:r w:rsidR="00987DA5" w:rsidRPr="00987DA5">
        <w:rPr>
          <w:rFonts w:asciiTheme="minorHAnsi" w:eastAsiaTheme="minorHAnsi" w:hAnsiTheme="minorHAnsi" w:cstheme="minorBidi"/>
          <w:color w:val="auto"/>
          <w:sz w:val="22"/>
        </w:rPr>
        <w:t xml:space="preserve"> </w:t>
      </w:r>
    </w:p>
    <w:p w:rsidR="00987DA5" w:rsidRPr="00987DA5" w:rsidRDefault="00987DA5" w:rsidP="00AF284A">
      <w:pPr>
        <w:tabs>
          <w:tab w:val="left" w:pos="10"/>
        </w:tabs>
        <w:rPr>
          <w:rFonts w:eastAsiaTheme="minorHAnsi"/>
          <w:color w:val="auto"/>
          <w:szCs w:val="24"/>
        </w:rPr>
      </w:pPr>
    </w:p>
    <w:p w:rsidR="00446455" w:rsidRDefault="00987DA5" w:rsidP="00AF284A">
      <w:pPr>
        <w:tabs>
          <w:tab w:val="left" w:pos="10"/>
        </w:tabs>
        <w:rPr>
          <w:rFonts w:eastAsiaTheme="minorHAnsi"/>
          <w:color w:val="auto"/>
          <w:szCs w:val="24"/>
        </w:rPr>
      </w:pPr>
      <w:r w:rsidRPr="00987DA5">
        <w:rPr>
          <w:rFonts w:eastAsiaTheme="minorHAnsi"/>
          <w:color w:val="auto"/>
          <w:szCs w:val="24"/>
        </w:rPr>
        <w:t>Access to Library materials will not be restricted based on age except in the case of select</w:t>
      </w:r>
      <w:r>
        <w:rPr>
          <w:rFonts w:eastAsiaTheme="minorHAnsi"/>
          <w:color w:val="auto"/>
          <w:szCs w:val="24"/>
        </w:rPr>
        <w:t xml:space="preserve"> </w:t>
      </w:r>
      <w:r w:rsidRPr="00987DA5">
        <w:rPr>
          <w:rFonts w:eastAsiaTheme="minorHAnsi"/>
          <w:color w:val="auto"/>
          <w:szCs w:val="24"/>
        </w:rPr>
        <w:t>circulating equipment, which may require parent/guardian permission for checkout to patrons under the</w:t>
      </w:r>
      <w:r>
        <w:rPr>
          <w:rFonts w:eastAsiaTheme="minorHAnsi"/>
          <w:color w:val="auto"/>
          <w:szCs w:val="24"/>
        </w:rPr>
        <w:t xml:space="preserve"> </w:t>
      </w:r>
      <w:r w:rsidRPr="00987DA5">
        <w:rPr>
          <w:rFonts w:eastAsiaTheme="minorHAnsi"/>
          <w:color w:val="auto"/>
          <w:szCs w:val="24"/>
        </w:rPr>
        <w:t>age of 1</w:t>
      </w:r>
      <w:r>
        <w:rPr>
          <w:rFonts w:eastAsiaTheme="minorHAnsi"/>
          <w:color w:val="auto"/>
          <w:szCs w:val="24"/>
        </w:rPr>
        <w:t>4</w:t>
      </w:r>
      <w:r w:rsidRPr="00987DA5">
        <w:rPr>
          <w:rFonts w:eastAsiaTheme="minorHAnsi"/>
          <w:color w:val="auto"/>
          <w:szCs w:val="24"/>
        </w:rPr>
        <w:t xml:space="preserve"> due to high replacement costs</w:t>
      </w:r>
    </w:p>
    <w:p w:rsidR="00AF284A" w:rsidRDefault="00AF284A" w:rsidP="00AF284A">
      <w:pPr>
        <w:tabs>
          <w:tab w:val="left" w:pos="10"/>
        </w:tabs>
        <w:rPr>
          <w:rFonts w:eastAsiaTheme="minorHAnsi"/>
          <w:color w:val="auto"/>
          <w:szCs w:val="24"/>
        </w:rPr>
      </w:pPr>
    </w:p>
    <w:p w:rsidR="00AF284A" w:rsidRDefault="00AF284A" w:rsidP="00AF284A">
      <w:pPr>
        <w:tabs>
          <w:tab w:val="left" w:pos="10"/>
        </w:tabs>
        <w:rPr>
          <w:rFonts w:eastAsiaTheme="minorHAnsi"/>
          <w:color w:val="auto"/>
          <w:szCs w:val="24"/>
        </w:rPr>
      </w:pPr>
      <w:r>
        <w:t>See the Controversial Materials Policy for the reconsideration procedure.</w:t>
      </w:r>
    </w:p>
    <w:p w:rsidR="00987DA5" w:rsidRDefault="00987DA5" w:rsidP="00AF284A">
      <w:pPr>
        <w:rPr>
          <w:rFonts w:eastAsiaTheme="minorHAnsi"/>
          <w:color w:val="auto"/>
          <w:szCs w:val="24"/>
        </w:rPr>
      </w:pPr>
    </w:p>
    <w:p w:rsidR="00987DA5" w:rsidRPr="00987DA5" w:rsidRDefault="00987DA5" w:rsidP="00987DA5">
      <w:pPr>
        <w:rPr>
          <w:rFonts w:eastAsiaTheme="minorHAnsi"/>
          <w:color w:val="auto"/>
          <w:szCs w:val="24"/>
        </w:rPr>
      </w:pPr>
    </w:p>
    <w:p w:rsidR="00446455" w:rsidRDefault="00D40265" w:rsidP="00AF284A">
      <w:pPr>
        <w:pStyle w:val="ListParagraph"/>
        <w:numPr>
          <w:ilvl w:val="0"/>
          <w:numId w:val="1"/>
        </w:numPr>
        <w:tabs>
          <w:tab w:val="left" w:pos="450"/>
        </w:tabs>
        <w:ind w:hanging="900"/>
      </w:pPr>
      <w:r>
        <w:t>RESPONSIBILITY</w:t>
      </w:r>
    </w:p>
    <w:p w:rsidR="00D40265" w:rsidRDefault="00D40265" w:rsidP="00D40265">
      <w:pPr>
        <w:pStyle w:val="ListParagraph"/>
        <w:tabs>
          <w:tab w:val="left" w:pos="450"/>
        </w:tabs>
        <w:ind w:left="900" w:firstLine="0"/>
      </w:pPr>
    </w:p>
    <w:p w:rsidR="00446455" w:rsidRDefault="00982F2A" w:rsidP="00AF284A">
      <w:pPr>
        <w:tabs>
          <w:tab w:val="left" w:pos="450"/>
        </w:tabs>
        <w:spacing w:after="265"/>
        <w:ind w:left="360" w:firstLine="0"/>
      </w:pPr>
      <w:r>
        <w:t xml:space="preserve">The </w:t>
      </w:r>
      <w:r w:rsidR="00D40265">
        <w:t>L</w:t>
      </w:r>
      <w:r>
        <w:t xml:space="preserve">ibrary </w:t>
      </w:r>
      <w:r w:rsidR="00D40265">
        <w:t>B</w:t>
      </w:r>
      <w:r>
        <w:t xml:space="preserve">oard of </w:t>
      </w:r>
      <w:r w:rsidR="00D40265">
        <w:t>T</w:t>
      </w:r>
      <w:r>
        <w:t xml:space="preserve">rustees endorses this Collection Development Policy which serves as the guidelines for purchases. The </w:t>
      </w:r>
      <w:r w:rsidR="00D40265">
        <w:t>B</w:t>
      </w:r>
      <w:r>
        <w:t xml:space="preserve">oard of </w:t>
      </w:r>
      <w:r w:rsidR="00D40265">
        <w:t>T</w:t>
      </w:r>
      <w:r>
        <w:t xml:space="preserve">rustees delegates this responsibility to the librarian. If questions arise concerning policy, the librarian will direct the matter to the </w:t>
      </w:r>
      <w:r w:rsidR="00D40265">
        <w:t>B</w:t>
      </w:r>
      <w:r>
        <w:t xml:space="preserve">oard of </w:t>
      </w:r>
      <w:r w:rsidR="00D40265">
        <w:t>T</w:t>
      </w:r>
      <w:r>
        <w:t xml:space="preserve">rustees for resolution. </w:t>
      </w:r>
    </w:p>
    <w:p w:rsidR="00775E66" w:rsidRDefault="00775E66">
      <w:pPr>
        <w:spacing w:after="264"/>
        <w:ind w:left="10"/>
      </w:pPr>
    </w:p>
    <w:p w:rsidR="00775E66" w:rsidRDefault="00775E66">
      <w:pPr>
        <w:spacing w:after="264"/>
        <w:ind w:left="10"/>
      </w:pPr>
    </w:p>
    <w:p w:rsidR="00446455" w:rsidRDefault="00982F2A">
      <w:pPr>
        <w:spacing w:after="264"/>
        <w:ind w:left="10"/>
      </w:pPr>
      <w:r>
        <w:t>V. EVALUATION OF COLLECTION FOR WITHDRAWAL</w:t>
      </w:r>
    </w:p>
    <w:p w:rsidR="00446455" w:rsidRDefault="00982F2A">
      <w:pPr>
        <w:spacing w:after="140"/>
        <w:ind w:left="10" w:right="285"/>
      </w:pPr>
      <w:r>
        <w:t xml:space="preserve">The staff continually examines the collection. Items will be withdrawn when they meet any of the following criteria (please see the Weeding Procedure for further information): </w:t>
      </w:r>
    </w:p>
    <w:p w:rsidR="00446455" w:rsidRDefault="00982F2A">
      <w:pPr>
        <w:numPr>
          <w:ilvl w:val="0"/>
          <w:numId w:val="7"/>
        </w:numPr>
        <w:ind w:left="1634" w:hanging="413"/>
      </w:pPr>
      <w:r>
        <w:t>Out of date.</w:t>
      </w:r>
    </w:p>
    <w:p w:rsidR="00446455" w:rsidRDefault="00982F2A">
      <w:pPr>
        <w:numPr>
          <w:ilvl w:val="0"/>
          <w:numId w:val="7"/>
        </w:numPr>
        <w:ind w:left="1634" w:hanging="413"/>
      </w:pPr>
      <w:r>
        <w:t>Poor condition.</w:t>
      </w:r>
    </w:p>
    <w:p w:rsidR="00446455" w:rsidRDefault="00982F2A">
      <w:pPr>
        <w:numPr>
          <w:ilvl w:val="0"/>
          <w:numId w:val="7"/>
        </w:numPr>
        <w:ind w:left="1634" w:hanging="413"/>
      </w:pPr>
      <w:r>
        <w:t>Questionable because of newer materials.</w:t>
      </w:r>
    </w:p>
    <w:p w:rsidR="00446455" w:rsidRDefault="00982F2A">
      <w:pPr>
        <w:numPr>
          <w:ilvl w:val="0"/>
          <w:numId w:val="7"/>
        </w:numPr>
        <w:ind w:left="1634" w:hanging="413"/>
      </w:pPr>
      <w:r>
        <w:t>Circulation patterns.</w:t>
      </w:r>
    </w:p>
    <w:p w:rsidR="00446455" w:rsidRDefault="00982F2A">
      <w:pPr>
        <w:numPr>
          <w:ilvl w:val="0"/>
          <w:numId w:val="7"/>
        </w:numPr>
        <w:ind w:left="1634" w:hanging="413"/>
      </w:pPr>
      <w:r>
        <w:t>Community interests.</w:t>
      </w:r>
    </w:p>
    <w:p w:rsidR="00446455" w:rsidRDefault="00982F2A">
      <w:pPr>
        <w:numPr>
          <w:ilvl w:val="0"/>
          <w:numId w:val="7"/>
        </w:numPr>
        <w:ind w:left="1634" w:hanging="413"/>
      </w:pPr>
      <w:r>
        <w:t>Availability of newer or more valid materials.</w:t>
      </w:r>
    </w:p>
    <w:p w:rsidR="00446455" w:rsidRDefault="00982F2A">
      <w:pPr>
        <w:numPr>
          <w:ilvl w:val="0"/>
          <w:numId w:val="7"/>
        </w:numPr>
        <w:ind w:left="1634" w:hanging="413"/>
      </w:pPr>
      <w:r>
        <w:t xml:space="preserve">Books or materials of local history </w:t>
      </w:r>
      <w:r w:rsidR="00D40265">
        <w:t xml:space="preserve">will be </w:t>
      </w:r>
      <w:r>
        <w:t>maintained as space and budget permit assuring local materials remain available either through the library or Story City and/or Gilbert Historical museums.</w:t>
      </w:r>
    </w:p>
    <w:p w:rsidR="00446455" w:rsidRDefault="00982F2A" w:rsidP="00B85007">
      <w:pPr>
        <w:numPr>
          <w:ilvl w:val="0"/>
          <w:numId w:val="7"/>
        </w:numPr>
        <w:spacing w:after="340"/>
        <w:ind w:left="1642" w:hanging="418"/>
      </w:pPr>
      <w:r>
        <w:t>Books or materials with desirable titles that are withdrawn because of condition or loss will be considered for replacement as the budget allows.</w:t>
      </w:r>
    </w:p>
    <w:p w:rsidR="00446455" w:rsidRDefault="00982F2A">
      <w:pPr>
        <w:ind w:left="10"/>
      </w:pPr>
      <w:r>
        <w:t xml:space="preserve">Adopted 3/89 </w:t>
      </w:r>
      <w:r w:rsidR="00AF284A">
        <w:tab/>
      </w:r>
      <w:r w:rsidR="00AF284A">
        <w:tab/>
      </w:r>
      <w:r w:rsidR="00AF284A">
        <w:tab/>
        <w:t>Revise</w:t>
      </w:r>
      <w:r w:rsidR="00D40265">
        <w:t>d</w:t>
      </w:r>
      <w:r w:rsidR="00AF284A">
        <w:t xml:space="preserve"> 05/2025</w:t>
      </w:r>
    </w:p>
    <w:p w:rsidR="00446455" w:rsidRDefault="00982F2A">
      <w:pPr>
        <w:ind w:left="10"/>
      </w:pPr>
      <w:r>
        <w:t xml:space="preserve">Revised 3/07 </w:t>
      </w:r>
    </w:p>
    <w:p w:rsidR="00446455" w:rsidRDefault="00982F2A">
      <w:pPr>
        <w:ind w:left="10"/>
      </w:pPr>
      <w:r>
        <w:t xml:space="preserve">Reviewed 11/10 </w:t>
      </w:r>
    </w:p>
    <w:p w:rsidR="00446455" w:rsidRDefault="00982F2A">
      <w:pPr>
        <w:ind w:left="10"/>
      </w:pPr>
      <w:r>
        <w:t>Revised 7/14,10/18</w:t>
      </w:r>
    </w:p>
    <w:p w:rsidR="00446455" w:rsidRDefault="00982F2A">
      <w:pPr>
        <w:spacing w:after="3" w:line="259" w:lineRule="auto"/>
        <w:ind w:left="-5"/>
      </w:pPr>
      <w:r>
        <w:t>Reviewed 9/21</w:t>
      </w:r>
      <w:bookmarkStart w:id="0" w:name="_GoBack"/>
      <w:bookmarkEnd w:id="0"/>
    </w:p>
    <w:p w:rsidR="00446455" w:rsidRDefault="00982F2A">
      <w:pPr>
        <w:spacing w:after="3" w:line="259" w:lineRule="auto"/>
        <w:ind w:left="-5"/>
      </w:pPr>
      <w:r>
        <w:t xml:space="preserve">Revised 11/21 </w:t>
      </w:r>
    </w:p>
    <w:sectPr w:rsidR="00446455" w:rsidSect="00775E66">
      <w:footerReference w:type="even" r:id="rId7"/>
      <w:footerReference w:type="default" r:id="rId8"/>
      <w:footerReference w:type="first" r:id="rId9"/>
      <w:pgSz w:w="12240" w:h="15840"/>
      <w:pgMar w:top="1080" w:right="1080" w:bottom="1620" w:left="1080" w:header="720" w:footer="1443"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01E" w:rsidRDefault="00982F2A">
      <w:pPr>
        <w:spacing w:after="0" w:line="240" w:lineRule="auto"/>
      </w:pPr>
      <w:r>
        <w:separator/>
      </w:r>
    </w:p>
  </w:endnote>
  <w:endnote w:type="continuationSeparator" w:id="0">
    <w:p w:rsidR="00A0101E" w:rsidRDefault="0098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455" w:rsidRDefault="00982F2A">
    <w:pPr>
      <w:spacing w:after="0" w:line="259" w:lineRule="auto"/>
      <w:ind w:left="0" w:right="46" w:firstLine="0"/>
      <w:jc w:val="right"/>
    </w:pPr>
    <w:r>
      <w:rPr>
        <w:sz w:val="20"/>
      </w:rPr>
      <w:t xml:space="preserve">   Collection Development Policy        3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402094"/>
      <w:docPartObj>
        <w:docPartGallery w:val="Page Numbers (Bottom of Page)"/>
        <w:docPartUnique/>
      </w:docPartObj>
    </w:sdtPr>
    <w:sdtEndPr>
      <w:rPr>
        <w:noProof/>
      </w:rPr>
    </w:sdtEndPr>
    <w:sdtContent>
      <w:p w:rsidR="00982F2A" w:rsidRDefault="00982F2A">
        <w:pPr>
          <w:pStyle w:val="Footer"/>
          <w:jc w:val="right"/>
        </w:pPr>
        <w:r>
          <w:fldChar w:fldCharType="begin"/>
        </w:r>
        <w:r>
          <w:instrText xml:space="preserve"> PAGE   \* MERGEFORMAT </w:instrText>
        </w:r>
        <w:r>
          <w:fldChar w:fldCharType="separate"/>
        </w:r>
        <w:r w:rsidR="00B85007">
          <w:rPr>
            <w:noProof/>
          </w:rPr>
          <w:t>2</w:t>
        </w:r>
        <w:r>
          <w:rPr>
            <w:noProof/>
          </w:rPr>
          <w:fldChar w:fldCharType="end"/>
        </w:r>
      </w:p>
    </w:sdtContent>
  </w:sdt>
  <w:p w:rsidR="00446455" w:rsidRDefault="00446455">
    <w:pPr>
      <w:spacing w:after="0" w:line="259" w:lineRule="auto"/>
      <w:ind w:left="0" w:right="46" w:firstLine="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265" w:rsidRDefault="00982F2A">
    <w:pPr>
      <w:spacing w:after="0" w:line="259" w:lineRule="auto"/>
      <w:ind w:left="0" w:right="46" w:firstLine="0"/>
      <w:jc w:val="right"/>
      <w:rPr>
        <w:sz w:val="20"/>
      </w:rPr>
    </w:pPr>
    <w:r>
      <w:rPr>
        <w:sz w:val="20"/>
      </w:rPr>
      <w:t xml:space="preserve">   Collection Development Policy        </w:t>
    </w:r>
    <w:r w:rsidR="00D40265">
      <w:rPr>
        <w:sz w:val="20"/>
      </w:rPr>
      <w:t>1</w:t>
    </w:r>
  </w:p>
  <w:p w:rsidR="00446455" w:rsidRDefault="00982F2A">
    <w:pPr>
      <w:spacing w:after="0" w:line="259" w:lineRule="auto"/>
      <w:ind w:left="0" w:right="46" w:firstLine="0"/>
      <w:jc w:val="right"/>
    </w:pPr>
    <w:r>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01E" w:rsidRDefault="00982F2A">
      <w:pPr>
        <w:spacing w:after="0" w:line="240" w:lineRule="auto"/>
      </w:pPr>
      <w:r>
        <w:separator/>
      </w:r>
    </w:p>
  </w:footnote>
  <w:footnote w:type="continuationSeparator" w:id="0">
    <w:p w:rsidR="00A0101E" w:rsidRDefault="00982F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03627"/>
    <w:multiLevelType w:val="hybridMultilevel"/>
    <w:tmpl w:val="59A46E4C"/>
    <w:lvl w:ilvl="0" w:tplc="CE24EB2A">
      <w:start w:val="1"/>
      <w:numFmt w:val="decimal"/>
      <w:lvlText w:val="%1."/>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12529C">
      <w:start w:val="1"/>
      <w:numFmt w:val="lowerLetter"/>
      <w:lvlText w:val="%2."/>
      <w:lvlJc w:val="left"/>
      <w:pPr>
        <w:ind w:left="1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AEA4B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7E207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5C0A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50400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7430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963D5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1687A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9F6CE2"/>
    <w:multiLevelType w:val="hybridMultilevel"/>
    <w:tmpl w:val="E7844412"/>
    <w:lvl w:ilvl="0" w:tplc="B7304F82">
      <w:start w:val="1"/>
      <w:numFmt w:val="upperRoman"/>
      <w:lvlText w:val="%1."/>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76CD80">
      <w:start w:val="1"/>
      <w:numFmt w:val="upperLetter"/>
      <w:lvlText w:val="%2."/>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B48768">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4C9A7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20A610">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12899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6443A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1ED8E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86160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8A134A"/>
    <w:multiLevelType w:val="hybridMultilevel"/>
    <w:tmpl w:val="75DA8ECA"/>
    <w:lvl w:ilvl="0" w:tplc="417CA0E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B0D9DA">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FA42C4">
      <w:start w:val="1"/>
      <w:numFmt w:val="upperLetter"/>
      <w:lvlRestart w:val="0"/>
      <w:lvlText w:val="%3."/>
      <w:lvlJc w:val="left"/>
      <w:pPr>
        <w:ind w:left="10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D4B274">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A24678">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6487DAC">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DC45AA">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18A852">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200360">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B81B10"/>
    <w:multiLevelType w:val="hybridMultilevel"/>
    <w:tmpl w:val="F18C4A9C"/>
    <w:lvl w:ilvl="0" w:tplc="A6CA44F6">
      <w:start w:val="1"/>
      <w:numFmt w:val="lowerLetter"/>
      <w:lvlText w:val="%1."/>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E8BDCA">
      <w:start w:val="1"/>
      <w:numFmt w:val="lowerLetter"/>
      <w:lvlText w:val="%2"/>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EAEF06">
      <w:start w:val="1"/>
      <w:numFmt w:val="lowerRoman"/>
      <w:lvlText w:val="%3"/>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EC4762">
      <w:start w:val="1"/>
      <w:numFmt w:val="decimal"/>
      <w:lvlText w:val="%4"/>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66AB0A">
      <w:start w:val="1"/>
      <w:numFmt w:val="lowerLetter"/>
      <w:lvlText w:val="%5"/>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6340D3E">
      <w:start w:val="1"/>
      <w:numFmt w:val="lowerRoman"/>
      <w:lvlText w:val="%6"/>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DAC458">
      <w:start w:val="1"/>
      <w:numFmt w:val="decimal"/>
      <w:lvlText w:val="%7"/>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56E8E2">
      <w:start w:val="1"/>
      <w:numFmt w:val="lowerLetter"/>
      <w:lvlText w:val="%8"/>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48BB12">
      <w:start w:val="1"/>
      <w:numFmt w:val="lowerRoman"/>
      <w:lvlText w:val="%9"/>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BA4A13"/>
    <w:multiLevelType w:val="hybridMultilevel"/>
    <w:tmpl w:val="E7844412"/>
    <w:lvl w:ilvl="0" w:tplc="B7304F82">
      <w:start w:val="1"/>
      <w:numFmt w:val="upperRoman"/>
      <w:lvlText w:val="%1."/>
      <w:lvlJc w:val="left"/>
      <w:pPr>
        <w:ind w:left="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76CD80">
      <w:start w:val="1"/>
      <w:numFmt w:val="upperLetter"/>
      <w:lvlText w:val="%2."/>
      <w:lvlJc w:val="left"/>
      <w:pPr>
        <w:ind w:left="1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B48768">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4C9A7E">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20A610">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12899C">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6443A2">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1ED8E6">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586160C">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A034BD6"/>
    <w:multiLevelType w:val="hybridMultilevel"/>
    <w:tmpl w:val="4A5C2DE4"/>
    <w:lvl w:ilvl="0" w:tplc="0A4EB496">
      <w:start w:val="4"/>
      <w:numFmt w:val="upperLetter"/>
      <w:lvlText w:val="%1."/>
      <w:lvlJc w:val="left"/>
      <w:pPr>
        <w:ind w:left="1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6E7EDC">
      <w:start w:val="1"/>
      <w:numFmt w:val="lowerLetter"/>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B62DA4">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42B31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0851A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D8355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3C4AA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3AFB6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6A1D1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1E40EA4"/>
    <w:multiLevelType w:val="hybridMultilevel"/>
    <w:tmpl w:val="A392891E"/>
    <w:lvl w:ilvl="0" w:tplc="E4288064">
      <w:start w:val="1"/>
      <w:numFmt w:val="decimal"/>
      <w:lvlText w:val="%1."/>
      <w:lvlJc w:val="left"/>
      <w:pPr>
        <w:ind w:left="1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648BF6">
      <w:start w:val="1"/>
      <w:numFmt w:val="lowerLetter"/>
      <w:lvlText w:val="%2"/>
      <w:lvlJc w:val="left"/>
      <w:pPr>
        <w:ind w:left="2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9601AA">
      <w:start w:val="1"/>
      <w:numFmt w:val="lowerRoman"/>
      <w:lvlText w:val="%3"/>
      <w:lvlJc w:val="left"/>
      <w:pPr>
        <w:ind w:left="3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1CAFFC">
      <w:start w:val="1"/>
      <w:numFmt w:val="decimal"/>
      <w:lvlText w:val="%4"/>
      <w:lvlJc w:val="left"/>
      <w:pPr>
        <w:ind w:left="37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CE2EF4">
      <w:start w:val="1"/>
      <w:numFmt w:val="lowerLetter"/>
      <w:lvlText w:val="%5"/>
      <w:lvlJc w:val="left"/>
      <w:pPr>
        <w:ind w:left="44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C46260">
      <w:start w:val="1"/>
      <w:numFmt w:val="lowerRoman"/>
      <w:lvlText w:val="%6"/>
      <w:lvlJc w:val="left"/>
      <w:pPr>
        <w:ind w:left="5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BC8FD6">
      <w:start w:val="1"/>
      <w:numFmt w:val="decimal"/>
      <w:lvlText w:val="%7"/>
      <w:lvlJc w:val="left"/>
      <w:pPr>
        <w:ind w:left="5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54A844">
      <w:start w:val="1"/>
      <w:numFmt w:val="lowerLetter"/>
      <w:lvlText w:val="%8"/>
      <w:lvlJc w:val="left"/>
      <w:pPr>
        <w:ind w:left="6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94E466A">
      <w:start w:val="1"/>
      <w:numFmt w:val="lowerRoman"/>
      <w:lvlText w:val="%9"/>
      <w:lvlJc w:val="left"/>
      <w:pPr>
        <w:ind w:left="7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2C11A1D"/>
    <w:multiLevelType w:val="hybridMultilevel"/>
    <w:tmpl w:val="F192F8EC"/>
    <w:lvl w:ilvl="0" w:tplc="408E021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A20CF0">
      <w:start w:val="1"/>
      <w:numFmt w:val="lowerLetter"/>
      <w:lvlText w:val="%2"/>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A68A86">
      <w:start w:val="1"/>
      <w:numFmt w:val="lowerRoman"/>
      <w:lvlText w:val="%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08782C">
      <w:start w:val="1"/>
      <w:numFmt w:val="decimal"/>
      <w:lvlRestart w:val="0"/>
      <w:lvlText w:val="%4."/>
      <w:lvlJc w:val="left"/>
      <w:pPr>
        <w:ind w:left="1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3AC032">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EA48FA">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6C610A">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143D2C">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974262A">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7"/>
  </w:num>
  <w:num w:numId="4">
    <w:abstractNumId w:val="3"/>
  </w:num>
  <w:num w:numId="5">
    <w:abstractNumId w:val="0"/>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455"/>
    <w:rsid w:val="00446455"/>
    <w:rsid w:val="00775E66"/>
    <w:rsid w:val="00982F2A"/>
    <w:rsid w:val="00987DA5"/>
    <w:rsid w:val="00A0101E"/>
    <w:rsid w:val="00AF284A"/>
    <w:rsid w:val="00B85007"/>
    <w:rsid w:val="00D40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3EC6B"/>
  <w15:docId w15:val="{31009EF0-F825-41C5-AA74-F9132603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 w:line="250" w:lineRule="auto"/>
      <w:ind w:left="37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7DA5"/>
    <w:pPr>
      <w:ind w:left="720"/>
      <w:contextualSpacing/>
    </w:pPr>
  </w:style>
  <w:style w:type="paragraph" w:styleId="Header">
    <w:name w:val="header"/>
    <w:basedOn w:val="Normal"/>
    <w:link w:val="HeaderChar"/>
    <w:uiPriority w:val="99"/>
    <w:unhideWhenUsed/>
    <w:rsid w:val="00D40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265"/>
    <w:rPr>
      <w:rFonts w:ascii="Arial" w:eastAsia="Arial" w:hAnsi="Arial" w:cs="Arial"/>
      <w:color w:val="000000"/>
      <w:sz w:val="24"/>
    </w:rPr>
  </w:style>
  <w:style w:type="paragraph" w:styleId="Footer">
    <w:name w:val="footer"/>
    <w:basedOn w:val="Normal"/>
    <w:link w:val="FooterChar"/>
    <w:uiPriority w:val="99"/>
    <w:unhideWhenUsed/>
    <w:rsid w:val="00982F2A"/>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982F2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Kolleen</dc:creator>
  <cp:keywords/>
  <cp:lastModifiedBy>Tara</cp:lastModifiedBy>
  <cp:revision>3</cp:revision>
  <dcterms:created xsi:type="dcterms:W3CDTF">2025-05-12T23:24:00Z</dcterms:created>
  <dcterms:modified xsi:type="dcterms:W3CDTF">2025-05-19T22:39:00Z</dcterms:modified>
</cp:coreProperties>
</file>